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2E525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P270 </w:t>
      </w:r>
      <w:proofErr w:type="spellStart"/>
      <w:r w:rsidR="00184B3A">
        <w:rPr>
          <w:rFonts w:ascii="Arial" w:hAnsi="Arial" w:cs="Arial"/>
          <w:b/>
          <w:i/>
          <w:sz w:val="50"/>
          <w:szCs w:val="50"/>
        </w:rPr>
        <w:t>Puliclean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8D200E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Sgrassante</w:t>
      </w: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27AA" w:rsidRDefault="001527AA" w:rsidP="001527A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93FC1" w:rsidRDefault="00893FC1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Prodotto a base </w:t>
      </w:r>
      <w:r w:rsidRPr="00893FC1">
        <w:rPr>
          <w:rFonts w:ascii="Arial" w:hAnsi="Arial" w:cs="Arial"/>
          <w:b/>
          <w:color w:val="000000"/>
          <w:sz w:val="20"/>
          <w:szCs w:val="20"/>
        </w:rPr>
        <w:t>solvente</w:t>
      </w:r>
      <w:r>
        <w:rPr>
          <w:rFonts w:ascii="Arial" w:hAnsi="Arial" w:cs="Arial"/>
          <w:color w:val="000000"/>
          <w:sz w:val="20"/>
          <w:szCs w:val="20"/>
        </w:rPr>
        <w:t xml:space="preserve"> a </w:t>
      </w:r>
      <w:r w:rsidRPr="00D17CD3">
        <w:rPr>
          <w:rFonts w:ascii="Arial" w:hAnsi="Arial" w:cs="Arial"/>
          <w:b/>
          <w:color w:val="000000"/>
          <w:sz w:val="20"/>
          <w:szCs w:val="20"/>
        </w:rPr>
        <w:t>rapida evaporazione</w:t>
      </w:r>
      <w:r>
        <w:rPr>
          <w:rFonts w:ascii="Arial" w:hAnsi="Arial" w:cs="Arial"/>
          <w:color w:val="000000"/>
          <w:sz w:val="20"/>
          <w:szCs w:val="20"/>
        </w:rPr>
        <w:t xml:space="preserve"> messo a punto per le operazioni di </w:t>
      </w:r>
      <w:r w:rsidRPr="00D17CD3">
        <w:rPr>
          <w:rFonts w:ascii="Arial" w:hAnsi="Arial" w:cs="Arial"/>
          <w:b/>
          <w:color w:val="000000"/>
          <w:sz w:val="20"/>
          <w:szCs w:val="20"/>
        </w:rPr>
        <w:t>lavaggio a freddo</w:t>
      </w:r>
      <w:r>
        <w:rPr>
          <w:rFonts w:ascii="Arial" w:hAnsi="Arial" w:cs="Arial"/>
          <w:color w:val="000000"/>
          <w:sz w:val="20"/>
          <w:szCs w:val="20"/>
        </w:rPr>
        <w:t xml:space="preserve"> di manufatti metallici, parti meccaniche</w:t>
      </w:r>
      <w:r w:rsidR="00D17CD3">
        <w:rPr>
          <w:rFonts w:ascii="Arial" w:hAnsi="Arial" w:cs="Arial"/>
          <w:color w:val="000000"/>
          <w:sz w:val="20"/>
          <w:szCs w:val="20"/>
        </w:rPr>
        <w:t xml:space="preserve"> </w:t>
      </w:r>
      <w:r w:rsidR="00D17CD3" w:rsidRPr="00D17CD3">
        <w:rPr>
          <w:rFonts w:ascii="Arial" w:hAnsi="Arial" w:cs="Arial"/>
          <w:b/>
          <w:color w:val="000000"/>
          <w:sz w:val="20"/>
          <w:szCs w:val="20"/>
        </w:rPr>
        <w:t>molto sporche da olii e grassi</w:t>
      </w:r>
      <w:r w:rsidR="00D17CD3">
        <w:rPr>
          <w:rFonts w:ascii="Arial" w:hAnsi="Arial" w:cs="Arial"/>
          <w:color w:val="000000"/>
          <w:sz w:val="20"/>
          <w:szCs w:val="20"/>
        </w:rPr>
        <w:t>, asciuga rapidamente non lascia residui, non intacca le vernici</w:t>
      </w:r>
      <w:r w:rsidR="00754FBE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17CD3">
        <w:rPr>
          <w:rFonts w:ascii="Arial" w:hAnsi="Arial" w:cs="Arial"/>
          <w:b/>
          <w:color w:val="000000"/>
          <w:sz w:val="20"/>
          <w:szCs w:val="20"/>
        </w:rPr>
        <w:t>è facilmente infiammabile</w:t>
      </w:r>
      <w:r>
        <w:rPr>
          <w:rFonts w:ascii="Arial" w:hAnsi="Arial" w:cs="Arial"/>
          <w:color w:val="000000"/>
          <w:sz w:val="20"/>
          <w:szCs w:val="20"/>
        </w:rPr>
        <w:t xml:space="preserve"> non contiene componenti lesivi della fascia di ozono.</w:t>
      </w:r>
    </w:p>
    <w:p w:rsidR="00893FC1" w:rsidRDefault="00893FC1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7CD3">
        <w:rPr>
          <w:rFonts w:ascii="Arial" w:hAnsi="Arial" w:cs="Arial"/>
          <w:b/>
          <w:color w:val="000000"/>
          <w:sz w:val="20"/>
          <w:szCs w:val="20"/>
        </w:rPr>
        <w:t xml:space="preserve">Nell’impiego </w:t>
      </w:r>
      <w:r>
        <w:rPr>
          <w:rFonts w:ascii="Arial" w:hAnsi="Arial" w:cs="Arial"/>
          <w:color w:val="000000"/>
          <w:sz w:val="20"/>
          <w:szCs w:val="20"/>
        </w:rPr>
        <w:t xml:space="preserve">andranno osservate tutte le normali </w:t>
      </w:r>
      <w:r w:rsidRPr="00D17CD3">
        <w:rPr>
          <w:rFonts w:ascii="Arial" w:hAnsi="Arial" w:cs="Arial"/>
          <w:b/>
          <w:color w:val="000000"/>
          <w:sz w:val="20"/>
          <w:szCs w:val="20"/>
        </w:rPr>
        <w:t>precauzioni adottate per le sostanze facilmente infiammabili</w:t>
      </w:r>
      <w:r>
        <w:rPr>
          <w:rFonts w:ascii="Arial" w:hAnsi="Arial" w:cs="Arial"/>
          <w:color w:val="000000"/>
          <w:sz w:val="20"/>
          <w:szCs w:val="20"/>
        </w:rPr>
        <w:t xml:space="preserve"> (evitare surriscaldamenti, tenere lontano da scintille e fiamme libere, non fumare, evitare l’accumulo di vapori mediante una buona aerazione del locale o mediante sistemi di aspirazione dotati di motore antideflagrante)</w:t>
      </w:r>
      <w:r w:rsidR="00F74F50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</w:p>
    <w:p w:rsidR="00D17CD3" w:rsidRDefault="00893FC1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7CD3">
        <w:rPr>
          <w:rFonts w:ascii="Arial" w:hAnsi="Arial" w:cs="Arial"/>
          <w:b/>
          <w:color w:val="000000"/>
          <w:sz w:val="20"/>
          <w:szCs w:val="20"/>
        </w:rPr>
        <w:t>Anche lo stoccaggio</w:t>
      </w:r>
      <w:r>
        <w:rPr>
          <w:rFonts w:ascii="Arial" w:hAnsi="Arial" w:cs="Arial"/>
          <w:color w:val="000000"/>
          <w:sz w:val="20"/>
          <w:szCs w:val="20"/>
        </w:rPr>
        <w:t xml:space="preserve"> del prodotto nei contenitori originali dovrà avvenire in luogo idoneo, al riparo da fonti di calore.</w:t>
      </w:r>
      <w:r w:rsidR="009210C2" w:rsidRPr="0058048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210C2" w:rsidRPr="0058048C" w:rsidRDefault="003C3F6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7CD3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Pr="003C3F62">
        <w:rPr>
          <w:rFonts w:ascii="Arial" w:hAnsi="Arial" w:cs="Arial"/>
          <w:color w:val="000000"/>
          <w:sz w:val="20"/>
          <w:szCs w:val="20"/>
        </w:rPr>
        <w:t>.</w:t>
      </w:r>
    </w:p>
    <w:p w:rsidR="009210C2" w:rsidRPr="0058048C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17CD3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048C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9210C2" w:rsidRDefault="00D17CD3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trova impiego in tutti i settori metalmeccanic</w:t>
      </w:r>
      <w:r w:rsidR="00B81FE6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, e nautico, per la pulizia di pezzi durante le operazioni di manutenzione e rimontaggio. </w:t>
      </w:r>
    </w:p>
    <w:p w:rsidR="00B81FE6" w:rsidRPr="0058048C" w:rsidRDefault="00B81FE6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1FE6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58048C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B81FE6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ED3502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9210C2" w:rsidRDefault="00C15BE9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5BE9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D26DB4">
        <w:rPr>
          <w:rFonts w:ascii="Arial" w:hAnsi="Arial" w:cs="Arial"/>
          <w:color w:val="000000"/>
          <w:sz w:val="20"/>
          <w:szCs w:val="20"/>
        </w:rPr>
        <w:t>il prodotto sulla parte da trattare, attendere qualche minuto poi rimuovere i residui con uno straccio pulito oppure con un getto d’aria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81FE6" w:rsidRDefault="00B81FE6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81FE6" w:rsidRDefault="00B81FE6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81FE6">
        <w:rPr>
          <w:rFonts w:ascii="Arial" w:hAnsi="Arial" w:cs="Arial"/>
          <w:b/>
          <w:color w:val="000000"/>
          <w:sz w:val="20"/>
          <w:szCs w:val="20"/>
        </w:rPr>
        <w:t>UTILIZZO liquido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B81FE6" w:rsidRPr="0058048C" w:rsidRDefault="00B81FE6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81FE6">
        <w:rPr>
          <w:rFonts w:ascii="Arial" w:hAnsi="Arial" w:cs="Arial"/>
          <w:b/>
          <w:color w:val="000000"/>
          <w:sz w:val="20"/>
          <w:szCs w:val="20"/>
        </w:rPr>
        <w:t>puro</w:t>
      </w:r>
      <w:r>
        <w:rPr>
          <w:rFonts w:ascii="Arial" w:hAnsi="Arial" w:cs="Arial"/>
          <w:color w:val="000000"/>
          <w:sz w:val="20"/>
          <w:szCs w:val="20"/>
        </w:rPr>
        <w:t xml:space="preserve"> a immersione, a sp</w:t>
      </w:r>
      <w:r w:rsidR="00754FBE"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uzzo o pennello, in apparecchiature di lavaggio semiautomatiche.</w:t>
      </w:r>
    </w:p>
    <w:p w:rsidR="009210C2" w:rsidRPr="0058048C" w:rsidRDefault="009210C2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10C2" w:rsidRPr="0058048C" w:rsidRDefault="0058048C" w:rsidP="00921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9210C2" w:rsidRPr="0058048C" w:rsidRDefault="00CC264D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9210C2" w:rsidRPr="0058048C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9210C2" w:rsidRPr="0058048C">
        <w:rPr>
          <w:rFonts w:ascii="Arial" w:hAnsi="Arial" w:cs="Arial"/>
          <w:color w:val="000000"/>
          <w:sz w:val="20"/>
          <w:szCs w:val="20"/>
        </w:rPr>
        <w:t xml:space="preserve"> liquido/limpido, senza colore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4B52BD">
        <w:rPr>
          <w:rFonts w:ascii="Arial" w:hAnsi="Arial" w:cs="Arial"/>
          <w:color w:val="000000"/>
          <w:sz w:val="20"/>
          <w:szCs w:val="20"/>
        </w:rPr>
        <w:t>: N.A.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58048C">
        <w:rPr>
          <w:rFonts w:ascii="Arial" w:hAnsi="Arial" w:cs="Arial"/>
          <w:color w:val="000000"/>
          <w:sz w:val="20"/>
          <w:szCs w:val="20"/>
          <w:lang w:val="en-US"/>
        </w:rPr>
        <w:t>Flash point:</w:t>
      </w:r>
      <w:r w:rsidR="0058048C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58048C">
        <w:rPr>
          <w:rFonts w:ascii="Arial" w:hAnsi="Arial" w:cs="Arial"/>
          <w:color w:val="000000"/>
          <w:sz w:val="20"/>
          <w:szCs w:val="20"/>
          <w:lang w:val="en-US"/>
        </w:rPr>
        <w:t>inferiore</w:t>
      </w:r>
      <w:proofErr w:type="spellEnd"/>
      <w:r w:rsidR="0058048C">
        <w:rPr>
          <w:rFonts w:ascii="Arial" w:hAnsi="Arial" w:cs="Arial"/>
          <w:color w:val="000000"/>
          <w:sz w:val="20"/>
          <w:szCs w:val="20"/>
          <w:lang w:val="en-US"/>
        </w:rPr>
        <w:t xml:space="preserve"> a 0°C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Densit</w:t>
      </w:r>
      <w:r w:rsidR="00CC264D">
        <w:rPr>
          <w:rFonts w:ascii="Arial" w:hAnsi="Arial" w:cs="Arial"/>
          <w:color w:val="000000"/>
          <w:sz w:val="20"/>
          <w:szCs w:val="20"/>
        </w:rPr>
        <w:t xml:space="preserve">à relativa: 0,72 gr/ml </w:t>
      </w:r>
      <w:r w:rsidR="0058048C">
        <w:rPr>
          <w:rFonts w:ascii="Arial" w:hAnsi="Arial" w:cs="Arial"/>
          <w:color w:val="000000"/>
          <w:sz w:val="20"/>
          <w:szCs w:val="20"/>
        </w:rPr>
        <w:t>circa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58048C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58048C">
        <w:rPr>
          <w:rFonts w:ascii="Arial" w:hAnsi="Arial" w:cs="Arial"/>
          <w:color w:val="000000"/>
          <w:sz w:val="20"/>
          <w:szCs w:val="20"/>
        </w:rPr>
        <w:t>: solubile</w:t>
      </w:r>
    </w:p>
    <w:p w:rsidR="009210C2" w:rsidRPr="0058048C" w:rsidRDefault="009210C2" w:rsidP="0058048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048C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332593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58048C">
        <w:rPr>
          <w:rFonts w:ascii="Arial" w:hAnsi="Arial" w:cs="Arial"/>
          <w:color w:val="000000"/>
          <w:sz w:val="20"/>
          <w:szCs w:val="20"/>
        </w:rPr>
        <w:t>contiene</w:t>
      </w:r>
    </w:p>
    <w:sectPr w:rsidR="009210C2" w:rsidRPr="0058048C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AE" w:rsidRDefault="00B669AE" w:rsidP="00317A86">
      <w:pPr>
        <w:spacing w:after="0" w:line="240" w:lineRule="auto"/>
      </w:pPr>
      <w:r>
        <w:separator/>
      </w:r>
    </w:p>
  </w:endnote>
  <w:endnote w:type="continuationSeparator" w:id="0">
    <w:p w:rsidR="00B669AE" w:rsidRDefault="00B669AE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AE" w:rsidRDefault="00B669AE" w:rsidP="00317A86">
      <w:pPr>
        <w:spacing w:after="0" w:line="240" w:lineRule="auto"/>
      </w:pPr>
      <w:r>
        <w:separator/>
      </w:r>
    </w:p>
  </w:footnote>
  <w:footnote w:type="continuationSeparator" w:id="0">
    <w:p w:rsidR="00B669AE" w:rsidRDefault="00B669AE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6F9"/>
    <w:multiLevelType w:val="hybridMultilevel"/>
    <w:tmpl w:val="F286A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873FA"/>
    <w:rsid w:val="000E42D0"/>
    <w:rsid w:val="001348EF"/>
    <w:rsid w:val="00135CA4"/>
    <w:rsid w:val="00151F0F"/>
    <w:rsid w:val="001527AA"/>
    <w:rsid w:val="00156960"/>
    <w:rsid w:val="00160015"/>
    <w:rsid w:val="00184B3A"/>
    <w:rsid w:val="001F6CEC"/>
    <w:rsid w:val="00267B0B"/>
    <w:rsid w:val="00283608"/>
    <w:rsid w:val="00297A54"/>
    <w:rsid w:val="002B6532"/>
    <w:rsid w:val="002C4939"/>
    <w:rsid w:val="002E5254"/>
    <w:rsid w:val="002F474E"/>
    <w:rsid w:val="00317A86"/>
    <w:rsid w:val="00332593"/>
    <w:rsid w:val="00351055"/>
    <w:rsid w:val="003C3F62"/>
    <w:rsid w:val="003D6C79"/>
    <w:rsid w:val="003E01C8"/>
    <w:rsid w:val="004272B7"/>
    <w:rsid w:val="004301D8"/>
    <w:rsid w:val="00432240"/>
    <w:rsid w:val="00453B08"/>
    <w:rsid w:val="00476A1D"/>
    <w:rsid w:val="0048187A"/>
    <w:rsid w:val="004B52BD"/>
    <w:rsid w:val="004C1498"/>
    <w:rsid w:val="004C51BB"/>
    <w:rsid w:val="004E1386"/>
    <w:rsid w:val="00522C97"/>
    <w:rsid w:val="005400A2"/>
    <w:rsid w:val="00554335"/>
    <w:rsid w:val="00564E45"/>
    <w:rsid w:val="0058048C"/>
    <w:rsid w:val="005A14BD"/>
    <w:rsid w:val="005A2BBA"/>
    <w:rsid w:val="005D25E9"/>
    <w:rsid w:val="005F682E"/>
    <w:rsid w:val="00630D48"/>
    <w:rsid w:val="006317FE"/>
    <w:rsid w:val="00643B4C"/>
    <w:rsid w:val="006515D6"/>
    <w:rsid w:val="006715CA"/>
    <w:rsid w:val="006A4CD3"/>
    <w:rsid w:val="006B59EC"/>
    <w:rsid w:val="00724800"/>
    <w:rsid w:val="00753D56"/>
    <w:rsid w:val="00754FBE"/>
    <w:rsid w:val="00765A0B"/>
    <w:rsid w:val="007B1129"/>
    <w:rsid w:val="007F0B0C"/>
    <w:rsid w:val="00801708"/>
    <w:rsid w:val="00846299"/>
    <w:rsid w:val="00857C04"/>
    <w:rsid w:val="00877AE4"/>
    <w:rsid w:val="0088048B"/>
    <w:rsid w:val="00882291"/>
    <w:rsid w:val="00883B17"/>
    <w:rsid w:val="00893FC1"/>
    <w:rsid w:val="008A1D4F"/>
    <w:rsid w:val="008D200E"/>
    <w:rsid w:val="009210C2"/>
    <w:rsid w:val="00934EA8"/>
    <w:rsid w:val="009472B7"/>
    <w:rsid w:val="009634B1"/>
    <w:rsid w:val="00997A75"/>
    <w:rsid w:val="009C29AA"/>
    <w:rsid w:val="009D59A0"/>
    <w:rsid w:val="009F2FBE"/>
    <w:rsid w:val="00A347C2"/>
    <w:rsid w:val="00A760AD"/>
    <w:rsid w:val="00A776CC"/>
    <w:rsid w:val="00A8373B"/>
    <w:rsid w:val="00A85777"/>
    <w:rsid w:val="00A85B30"/>
    <w:rsid w:val="00A97DC8"/>
    <w:rsid w:val="00B0776D"/>
    <w:rsid w:val="00B40505"/>
    <w:rsid w:val="00B61CFD"/>
    <w:rsid w:val="00B669AE"/>
    <w:rsid w:val="00B81FE6"/>
    <w:rsid w:val="00BB1AD4"/>
    <w:rsid w:val="00BB6C4E"/>
    <w:rsid w:val="00BD68ED"/>
    <w:rsid w:val="00BE1DD2"/>
    <w:rsid w:val="00C151A7"/>
    <w:rsid w:val="00C15BE9"/>
    <w:rsid w:val="00C36042"/>
    <w:rsid w:val="00C672D0"/>
    <w:rsid w:val="00C80314"/>
    <w:rsid w:val="00CB5549"/>
    <w:rsid w:val="00CC264D"/>
    <w:rsid w:val="00CC5905"/>
    <w:rsid w:val="00CD1123"/>
    <w:rsid w:val="00CD286D"/>
    <w:rsid w:val="00CE52DE"/>
    <w:rsid w:val="00CF4B82"/>
    <w:rsid w:val="00D065F0"/>
    <w:rsid w:val="00D17CD3"/>
    <w:rsid w:val="00D26DB4"/>
    <w:rsid w:val="00D5775A"/>
    <w:rsid w:val="00D62EBE"/>
    <w:rsid w:val="00DA4C9A"/>
    <w:rsid w:val="00DD3677"/>
    <w:rsid w:val="00DF0995"/>
    <w:rsid w:val="00E15992"/>
    <w:rsid w:val="00E23348"/>
    <w:rsid w:val="00E6395F"/>
    <w:rsid w:val="00E8207B"/>
    <w:rsid w:val="00E8230F"/>
    <w:rsid w:val="00E9233A"/>
    <w:rsid w:val="00ED3502"/>
    <w:rsid w:val="00EE3907"/>
    <w:rsid w:val="00F05460"/>
    <w:rsid w:val="00F05702"/>
    <w:rsid w:val="00F160AB"/>
    <w:rsid w:val="00F32BEE"/>
    <w:rsid w:val="00F677EF"/>
    <w:rsid w:val="00F74F50"/>
    <w:rsid w:val="00F77A66"/>
    <w:rsid w:val="00F86FA9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9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58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58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68AC1-0B13-40CA-842B-2C0C1DB5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2017-03-02T15:06:00Z</cp:lastPrinted>
  <dcterms:created xsi:type="dcterms:W3CDTF">2017-03-02T15:06:00Z</dcterms:created>
  <dcterms:modified xsi:type="dcterms:W3CDTF">2017-03-22T13:43:00Z</dcterms:modified>
</cp:coreProperties>
</file>